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55" w:rsidRDefault="000D2CFF" w:rsidP="000D2C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2CFF">
        <w:rPr>
          <w:rFonts w:ascii="Arial" w:hAnsi="Arial" w:cs="Arial"/>
          <w:b/>
        </w:rPr>
        <w:t xml:space="preserve">Spellbound: </w:t>
      </w:r>
      <w:r>
        <w:rPr>
          <w:rFonts w:ascii="Arial" w:hAnsi="Arial" w:cs="Arial"/>
        </w:rPr>
        <w:t xml:space="preserve"> Week 35. 4 more revision exercises</w:t>
      </w:r>
    </w:p>
    <w:p w:rsidR="000D2CFF" w:rsidRDefault="000D2CFF" w:rsidP="000D2C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Bunlitriú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Seachtain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a 9. </w:t>
      </w:r>
      <w:proofErr w:type="spellStart"/>
      <w:r>
        <w:rPr>
          <w:rFonts w:ascii="Arial" w:hAnsi="Arial" w:cs="Arial"/>
        </w:rPr>
        <w:t>Cuir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fhocal</w:t>
      </w:r>
      <w:proofErr w:type="spellEnd"/>
      <w:r>
        <w:rPr>
          <w:rFonts w:ascii="Arial" w:hAnsi="Arial" w:cs="Arial"/>
        </w:rPr>
        <w:t xml:space="preserve"> ( do </w:t>
      </w:r>
      <w:proofErr w:type="spellStart"/>
      <w:r>
        <w:rPr>
          <w:rFonts w:ascii="Arial" w:hAnsi="Arial" w:cs="Arial"/>
        </w:rPr>
        <w:t>rogha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féin</w:t>
      </w:r>
      <w:proofErr w:type="spellEnd"/>
      <w:r>
        <w:rPr>
          <w:rFonts w:ascii="Arial" w:hAnsi="Arial" w:cs="Arial"/>
        </w:rPr>
        <w:t xml:space="preserve">) in </w:t>
      </w:r>
      <w:proofErr w:type="spellStart"/>
      <w:r>
        <w:rPr>
          <w:rFonts w:ascii="Arial" w:hAnsi="Arial" w:cs="Arial"/>
        </w:rPr>
        <w:t>abairtí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</w:t>
      </w:r>
      <w:proofErr w:type="spellEnd"/>
    </w:p>
    <w:p w:rsidR="000D2CFF" w:rsidRDefault="000D2CFF" w:rsidP="000D2C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Work It Out:</w:t>
      </w:r>
      <w:r>
        <w:rPr>
          <w:rFonts w:ascii="Arial" w:hAnsi="Arial" w:cs="Arial"/>
        </w:rPr>
        <w:t xml:space="preserve"> Friday tests: 10 – 14</w:t>
      </w:r>
    </w:p>
    <w:p w:rsidR="000D2CFF" w:rsidRDefault="000D2CFF" w:rsidP="000D2C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Peannaireacht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keen, kibble, lamp, lend,  lime</w:t>
      </w:r>
    </w:p>
    <w:p w:rsidR="000D2CFF" w:rsidRDefault="000D2CFF" w:rsidP="000D2C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Feena’s</w:t>
      </w:r>
      <w:proofErr w:type="spellEnd"/>
      <w:r>
        <w:rPr>
          <w:rFonts w:ascii="Arial" w:hAnsi="Arial" w:cs="Arial"/>
          <w:b/>
        </w:rPr>
        <w:t xml:space="preserve"> Book of Facts:</w:t>
      </w:r>
      <w:r>
        <w:rPr>
          <w:rFonts w:ascii="Arial" w:hAnsi="Arial" w:cs="Arial"/>
        </w:rPr>
        <w:t xml:space="preserve"> Pages 46 – 50 Birds</w:t>
      </w:r>
    </w:p>
    <w:p w:rsidR="00492EC9" w:rsidRDefault="000D2CFF" w:rsidP="000D2C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Gafa</w:t>
      </w:r>
      <w:proofErr w:type="spellEnd"/>
      <w:r>
        <w:rPr>
          <w:rFonts w:ascii="Arial" w:hAnsi="Arial" w:cs="Arial"/>
          <w:b/>
        </w:rPr>
        <w:t xml:space="preserve"> le Mata: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Achar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( Area</w:t>
      </w:r>
      <w:proofErr w:type="gramEnd"/>
      <w:r>
        <w:rPr>
          <w:rFonts w:ascii="Arial" w:hAnsi="Arial" w:cs="Arial"/>
        </w:rPr>
        <w:t xml:space="preserve"> : pupils often get confused between the length and width of something and its area. It may be helpful to talk about a football pitch or a garden. We use length and width to measure the walls that edge the pitch and area to measure the space the ground covers. So we talk about measuring the ‘</w:t>
      </w:r>
      <w:proofErr w:type="spellStart"/>
      <w:r>
        <w:rPr>
          <w:rFonts w:ascii="Arial" w:hAnsi="Arial" w:cs="Arial"/>
        </w:rPr>
        <w:t>dromchla</w:t>
      </w:r>
      <w:proofErr w:type="spellEnd"/>
      <w:r>
        <w:rPr>
          <w:rFonts w:ascii="Arial" w:hAnsi="Arial" w:cs="Arial"/>
        </w:rPr>
        <w:t xml:space="preserve">’ or surface.)  It is </w:t>
      </w:r>
      <w:r>
        <w:rPr>
          <w:rFonts w:ascii="Arial" w:hAnsi="Arial" w:cs="Arial"/>
          <w:u w:val="single"/>
        </w:rPr>
        <w:t xml:space="preserve">always </w:t>
      </w:r>
      <w:r>
        <w:rPr>
          <w:rFonts w:ascii="Arial" w:hAnsi="Arial" w:cs="Arial"/>
        </w:rPr>
        <w:t>good practice to estimate before measuring.</w:t>
      </w:r>
    </w:p>
    <w:p w:rsidR="000D2CFF" w:rsidRDefault="00492EC9" w:rsidP="00492E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148: </w:t>
      </w:r>
      <w:r w:rsidR="000D2CFF">
        <w:rPr>
          <w:rFonts w:ascii="Arial" w:hAnsi="Arial" w:cs="Arial"/>
        </w:rPr>
        <w:t xml:space="preserve">In </w:t>
      </w:r>
      <w:proofErr w:type="spellStart"/>
      <w:r w:rsidR="000D2CFF">
        <w:rPr>
          <w:rFonts w:ascii="Arial" w:hAnsi="Arial" w:cs="Arial"/>
        </w:rPr>
        <w:t>ceist</w:t>
      </w:r>
      <w:proofErr w:type="spellEnd"/>
      <w:r w:rsidR="000D2CFF">
        <w:rPr>
          <w:rFonts w:ascii="Arial" w:hAnsi="Arial" w:cs="Arial"/>
        </w:rPr>
        <w:t xml:space="preserve"> a 3 </w:t>
      </w:r>
      <w:proofErr w:type="spellStart"/>
      <w:r w:rsidR="000D2CFF">
        <w:rPr>
          <w:rFonts w:ascii="Arial" w:hAnsi="Arial" w:cs="Arial"/>
        </w:rPr>
        <w:t>agus</w:t>
      </w:r>
      <w:proofErr w:type="spellEnd"/>
      <w:r w:rsidR="000D2CFF">
        <w:rPr>
          <w:rFonts w:ascii="Arial" w:hAnsi="Arial" w:cs="Arial"/>
        </w:rPr>
        <w:t xml:space="preserve"> </w:t>
      </w:r>
      <w:proofErr w:type="spellStart"/>
      <w:r w:rsidR="000D2CFF">
        <w:rPr>
          <w:rFonts w:ascii="Arial" w:hAnsi="Arial" w:cs="Arial"/>
        </w:rPr>
        <w:t>Ceist</w:t>
      </w:r>
      <w:proofErr w:type="spellEnd"/>
      <w:r w:rsidR="000D2CFF">
        <w:rPr>
          <w:rFonts w:ascii="Arial" w:hAnsi="Arial" w:cs="Arial"/>
        </w:rPr>
        <w:t xml:space="preserve"> a 3, children are asked to use playing cards and books to</w:t>
      </w:r>
      <w:r>
        <w:rPr>
          <w:rFonts w:ascii="Arial" w:hAnsi="Arial" w:cs="Arial"/>
        </w:rPr>
        <w:t xml:space="preserve"> estimate and then</w:t>
      </w:r>
      <w:r w:rsidR="000D2CFF">
        <w:rPr>
          <w:rFonts w:ascii="Arial" w:hAnsi="Arial" w:cs="Arial"/>
        </w:rPr>
        <w:t xml:space="preserve"> measure </w:t>
      </w:r>
      <w:r>
        <w:rPr>
          <w:rFonts w:ascii="Arial" w:hAnsi="Arial" w:cs="Arial"/>
        </w:rPr>
        <w:t>the surface of a book and a table. The estimate should be reasonable and not a wild guess!</w:t>
      </w:r>
    </w:p>
    <w:p w:rsidR="00492EC9" w:rsidRDefault="00492EC9" w:rsidP="00492E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149: Counting squares to calculate area</w:t>
      </w:r>
    </w:p>
    <w:p w:rsidR="00492EC9" w:rsidRDefault="00492EC9" w:rsidP="00492E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150: In </w:t>
      </w:r>
      <w:proofErr w:type="spellStart"/>
      <w:r>
        <w:rPr>
          <w:rFonts w:ascii="Arial" w:hAnsi="Arial" w:cs="Arial"/>
        </w:rPr>
        <w:t>Ceisteanna</w:t>
      </w:r>
      <w:proofErr w:type="spellEnd"/>
      <w:r>
        <w:rPr>
          <w:rFonts w:ascii="Arial" w:hAnsi="Arial" w:cs="Arial"/>
        </w:rPr>
        <w:t xml:space="preserve"> 2,3 it may help to use a ruler to fill in the blank spaces</w:t>
      </w:r>
    </w:p>
    <w:p w:rsidR="00492EC9" w:rsidRDefault="00492EC9" w:rsidP="00492E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151: More squares to count!</w:t>
      </w:r>
    </w:p>
    <w:p w:rsidR="00492EC9" w:rsidRDefault="00492EC9" w:rsidP="00492E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Leathanach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breise</w:t>
      </w:r>
      <w:proofErr w:type="spellEnd"/>
      <w:r>
        <w:rPr>
          <w:rFonts w:ascii="Arial" w:hAnsi="Arial" w:cs="Arial"/>
        </w:rPr>
        <w:t>.</w:t>
      </w:r>
    </w:p>
    <w:p w:rsidR="007C2EBB" w:rsidRDefault="007C2EBB" w:rsidP="007C2EBB">
      <w:pPr>
        <w:pStyle w:val="ListParagraph"/>
        <w:ind w:left="1560"/>
        <w:rPr>
          <w:rFonts w:ascii="Arial" w:hAnsi="Arial" w:cs="Arial"/>
        </w:rPr>
      </w:pPr>
    </w:p>
    <w:p w:rsidR="00492EC9" w:rsidRDefault="00492EC9" w:rsidP="00492EC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92EC9">
        <w:rPr>
          <w:rFonts w:ascii="Arial" w:hAnsi="Arial" w:cs="Arial"/>
          <w:b/>
        </w:rPr>
        <w:t>Ag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Léamh</w:t>
      </w:r>
      <w:proofErr w:type="spellEnd"/>
      <w:r>
        <w:rPr>
          <w:rFonts w:ascii="Arial" w:hAnsi="Arial" w:cs="Arial"/>
          <w:b/>
        </w:rPr>
        <w:t xml:space="preserve"> le </w:t>
      </w:r>
      <w:proofErr w:type="spellStart"/>
      <w:r>
        <w:rPr>
          <w:rFonts w:ascii="Arial" w:hAnsi="Arial" w:cs="Arial"/>
          <w:b/>
        </w:rPr>
        <w:t>Múinteoir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Aogán</w:t>
      </w:r>
      <w:proofErr w:type="spellEnd"/>
      <w:r>
        <w:rPr>
          <w:rFonts w:ascii="Arial" w:hAnsi="Arial" w:cs="Arial"/>
          <w:b/>
        </w:rPr>
        <w:t>:</w:t>
      </w:r>
    </w:p>
    <w:p w:rsidR="00492EC9" w:rsidRDefault="00492EC9" w:rsidP="00492E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 </w:t>
      </w:r>
      <w:proofErr w:type="spellStart"/>
      <w:r>
        <w:rPr>
          <w:rFonts w:ascii="Arial" w:hAnsi="Arial" w:cs="Arial"/>
          <w:b/>
        </w:rPr>
        <w:t>Bosca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Draíochta</w:t>
      </w:r>
      <w:proofErr w:type="spellEnd"/>
      <w:r w:rsidR="007C2EBB">
        <w:rPr>
          <w:rFonts w:ascii="Arial" w:hAnsi="Arial" w:cs="Arial"/>
          <w:b/>
        </w:rPr>
        <w:t xml:space="preserve">:  </w:t>
      </w:r>
      <w:hyperlink r:id="rId8" w:history="1">
        <w:r w:rsidR="007C2EBB">
          <w:rPr>
            <w:rStyle w:val="Hyperlink"/>
          </w:rPr>
          <w:t>https://www.youtube.com/watch?time_continue=18&amp;v=CbWcA8YiF_s&amp;feature=emb_title</w:t>
        </w:r>
      </w:hyperlink>
    </w:p>
    <w:p w:rsidR="007C2EBB" w:rsidRDefault="007C2EBB" w:rsidP="00492E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Diarmaid</w:t>
      </w:r>
      <w:proofErr w:type="spellEnd"/>
      <w:r>
        <w:rPr>
          <w:rFonts w:ascii="Arial" w:hAnsi="Arial" w:cs="Arial"/>
          <w:b/>
        </w:rPr>
        <w:t xml:space="preserve"> an</w:t>
      </w:r>
      <w:r w:rsidR="004922D3">
        <w:rPr>
          <w:rFonts w:ascii="Arial" w:hAnsi="Arial" w:cs="Arial"/>
          <w:b/>
        </w:rPr>
        <w:t xml:space="preserve"> </w:t>
      </w:r>
      <w:bookmarkStart w:id="0" w:name="_GoBack"/>
      <w:bookmarkEnd w:id="0"/>
      <w:proofErr w:type="spellStart"/>
      <w:r w:rsidR="00492EC9">
        <w:rPr>
          <w:rFonts w:ascii="Arial" w:hAnsi="Arial" w:cs="Arial"/>
          <w:b/>
        </w:rPr>
        <w:t>Dragún</w:t>
      </w:r>
      <w:proofErr w:type="spellEnd"/>
    </w:p>
    <w:p w:rsidR="00492EC9" w:rsidRDefault="009B1CC8" w:rsidP="007C2EBB">
      <w:pPr>
        <w:pStyle w:val="ListParagraph"/>
        <w:ind w:left="1440"/>
        <w:rPr>
          <w:rFonts w:ascii="Arial" w:hAnsi="Arial" w:cs="Arial"/>
          <w:b/>
        </w:rPr>
      </w:pPr>
      <w:hyperlink r:id="rId9" w:history="1">
        <w:r w:rsidR="007C2EBB">
          <w:rPr>
            <w:rStyle w:val="Hyperlink"/>
          </w:rPr>
          <w:t>https://www.youtube.com/watch?time_continue=3&amp;v=GCphSSIJTA4&amp;feature=emb_title</w:t>
        </w:r>
      </w:hyperlink>
    </w:p>
    <w:p w:rsidR="00492EC9" w:rsidRDefault="00492EC9" w:rsidP="00492E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 </w:t>
      </w:r>
      <w:proofErr w:type="spellStart"/>
      <w:r>
        <w:rPr>
          <w:rFonts w:ascii="Arial" w:hAnsi="Arial" w:cs="Arial"/>
          <w:b/>
        </w:rPr>
        <w:t>Cóta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Báistí</w:t>
      </w:r>
      <w:proofErr w:type="spellEnd"/>
    </w:p>
    <w:p w:rsidR="007C2EBB" w:rsidRDefault="009B1CC8" w:rsidP="007C2EBB">
      <w:pPr>
        <w:pStyle w:val="ListParagraph"/>
        <w:ind w:left="1440"/>
        <w:rPr>
          <w:rFonts w:ascii="Arial" w:hAnsi="Arial" w:cs="Arial"/>
          <w:b/>
        </w:rPr>
      </w:pPr>
      <w:hyperlink r:id="rId10" w:history="1">
        <w:r w:rsidR="007C2EBB">
          <w:rPr>
            <w:rStyle w:val="Hyperlink"/>
          </w:rPr>
          <w:t>https://www.youtube.com/watch?v=yoytu-Y440w&amp;feature=emb_title</w:t>
        </w:r>
      </w:hyperlink>
    </w:p>
    <w:p w:rsidR="007C2EBB" w:rsidRDefault="00492EC9" w:rsidP="00492E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 </w:t>
      </w:r>
      <w:proofErr w:type="spellStart"/>
      <w:r>
        <w:rPr>
          <w:rFonts w:ascii="Arial" w:hAnsi="Arial" w:cs="Arial"/>
          <w:b/>
        </w:rPr>
        <w:t>Zú</w:t>
      </w:r>
      <w:proofErr w:type="spellEnd"/>
    </w:p>
    <w:p w:rsidR="00492EC9" w:rsidRDefault="009B1CC8" w:rsidP="007C2EBB">
      <w:pPr>
        <w:pStyle w:val="ListParagraph"/>
        <w:ind w:left="1440"/>
        <w:rPr>
          <w:rFonts w:ascii="Arial" w:hAnsi="Arial" w:cs="Arial"/>
          <w:b/>
        </w:rPr>
      </w:pPr>
      <w:hyperlink r:id="rId11" w:history="1">
        <w:r w:rsidR="007C2EBB">
          <w:rPr>
            <w:rStyle w:val="Hyperlink"/>
          </w:rPr>
          <w:t>https://www.youtube.com/watch?v=7K-0rmE9Uxg&amp;feature=emb_title</w:t>
        </w:r>
      </w:hyperlink>
    </w:p>
    <w:p w:rsidR="007C2EBB" w:rsidRDefault="007C2EBB" w:rsidP="007C2EBB">
      <w:pPr>
        <w:pStyle w:val="ListParagraph"/>
        <w:ind w:left="1440"/>
        <w:rPr>
          <w:rFonts w:ascii="Arial" w:hAnsi="Arial" w:cs="Arial"/>
          <w:b/>
        </w:rPr>
      </w:pPr>
    </w:p>
    <w:p w:rsidR="00492EC9" w:rsidRDefault="007C2EBB" w:rsidP="00492E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 </w:t>
      </w:r>
      <w:proofErr w:type="spellStart"/>
      <w:r>
        <w:rPr>
          <w:rFonts w:ascii="Arial" w:hAnsi="Arial" w:cs="Arial"/>
          <w:b/>
        </w:rPr>
        <w:t>Leabhar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pheil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agus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an</w:t>
      </w:r>
      <w:proofErr w:type="gramEnd"/>
      <w:r>
        <w:rPr>
          <w:rFonts w:ascii="Arial" w:hAnsi="Arial" w:cs="Arial"/>
          <w:b/>
        </w:rPr>
        <w:t xml:space="preserve"> t-</w:t>
      </w:r>
      <w:proofErr w:type="spellStart"/>
      <w:r>
        <w:rPr>
          <w:rFonts w:ascii="Arial" w:hAnsi="Arial" w:cs="Arial"/>
          <w:b/>
        </w:rPr>
        <w:t>iasc</w:t>
      </w:r>
      <w:proofErr w:type="spellEnd"/>
      <w:r>
        <w:rPr>
          <w:rFonts w:ascii="Arial" w:hAnsi="Arial" w:cs="Arial"/>
          <w:b/>
        </w:rPr>
        <w:t>.</w:t>
      </w:r>
    </w:p>
    <w:p w:rsidR="007C2EBB" w:rsidRPr="007C2EBB" w:rsidRDefault="007C2EBB" w:rsidP="007C2EBB">
      <w:pPr>
        <w:pStyle w:val="ListParagraph"/>
        <w:rPr>
          <w:rFonts w:ascii="Arial" w:hAnsi="Arial" w:cs="Arial"/>
          <w:b/>
        </w:rPr>
      </w:pPr>
      <w:r>
        <w:t xml:space="preserve">              </w:t>
      </w:r>
      <w:hyperlink r:id="rId12" w:history="1">
        <w:r>
          <w:rPr>
            <w:rStyle w:val="Hyperlink"/>
          </w:rPr>
          <w:t>https://www.youtube.com/watch?v=-Z7beyupMvI&amp;feature=emb_title</w:t>
        </w:r>
      </w:hyperlink>
    </w:p>
    <w:p w:rsidR="007C2EBB" w:rsidRDefault="007C2EBB" w:rsidP="007C2EBB">
      <w:pPr>
        <w:pStyle w:val="ListParagraph"/>
        <w:ind w:left="1440"/>
        <w:rPr>
          <w:rFonts w:ascii="Arial" w:hAnsi="Arial" w:cs="Arial"/>
        </w:rPr>
      </w:pPr>
    </w:p>
    <w:p w:rsidR="007C2EBB" w:rsidRDefault="007C2EBB" w:rsidP="007C2EBB">
      <w:pPr>
        <w:pStyle w:val="ListParagraph"/>
        <w:ind w:left="1440"/>
        <w:rPr>
          <w:rFonts w:ascii="Arial" w:hAnsi="Arial" w:cs="Arial"/>
        </w:rPr>
      </w:pPr>
      <w:r w:rsidRPr="007C2EBB">
        <w:rPr>
          <w:rFonts w:ascii="Arial" w:hAnsi="Arial" w:cs="Arial"/>
        </w:rPr>
        <w:t>These</w:t>
      </w:r>
      <w:r>
        <w:rPr>
          <w:rFonts w:ascii="Arial" w:hAnsi="Arial" w:cs="Arial"/>
        </w:rPr>
        <w:t xml:space="preserve"> can also be accessed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shuíomh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scoile</w:t>
      </w:r>
      <w:proofErr w:type="spellEnd"/>
      <w:r>
        <w:rPr>
          <w:rFonts w:ascii="Arial" w:hAnsi="Arial" w:cs="Arial"/>
        </w:rPr>
        <w:t xml:space="preserve">: </w:t>
      </w:r>
      <w:hyperlink r:id="rId13" w:history="1">
        <w:r w:rsidRPr="00C775B9">
          <w:rPr>
            <w:rStyle w:val="Hyperlink"/>
            <w:rFonts w:ascii="Arial" w:hAnsi="Arial" w:cs="Arial"/>
          </w:rPr>
          <w:t>www.gaelscoilchnocliamhna.ie</w:t>
        </w:r>
      </w:hyperlink>
      <w:r>
        <w:rPr>
          <w:rFonts w:ascii="Arial" w:hAnsi="Arial" w:cs="Arial"/>
        </w:rPr>
        <w:t xml:space="preserve"> . </w:t>
      </w:r>
      <w:proofErr w:type="spellStart"/>
      <w:r>
        <w:rPr>
          <w:rFonts w:ascii="Arial" w:hAnsi="Arial" w:cs="Arial"/>
        </w:rPr>
        <w:t>Teigh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Ranganna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Tacaíocht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Foghlama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Breise</w:t>
      </w:r>
      <w:proofErr w:type="spellEnd"/>
    </w:p>
    <w:p w:rsidR="007C2EBB" w:rsidRDefault="007C2EBB" w:rsidP="007C2EBB">
      <w:pPr>
        <w:pStyle w:val="ListParagraph"/>
        <w:ind w:left="1440"/>
        <w:rPr>
          <w:rFonts w:ascii="Arial" w:hAnsi="Arial" w:cs="Arial"/>
        </w:rPr>
      </w:pPr>
    </w:p>
    <w:p w:rsidR="007C2EBB" w:rsidRDefault="007C2EBB" w:rsidP="007C2EB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 </w:t>
      </w:r>
      <w:proofErr w:type="spellStart"/>
      <w:r>
        <w:rPr>
          <w:rFonts w:ascii="Arial" w:hAnsi="Arial" w:cs="Arial"/>
          <w:b/>
        </w:rPr>
        <w:t>Obair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Liom</w:t>
      </w:r>
      <w:proofErr w:type="spellEnd"/>
      <w:r>
        <w:rPr>
          <w:rFonts w:ascii="Arial" w:hAnsi="Arial" w:cs="Arial"/>
          <w:b/>
        </w:rPr>
        <w:t>:</w:t>
      </w:r>
    </w:p>
    <w:p w:rsidR="007C2EBB" w:rsidRPr="007C2EBB" w:rsidRDefault="007C2EBB" w:rsidP="007C2EBB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a 43: </w:t>
      </w:r>
      <w:proofErr w:type="spellStart"/>
      <w:r>
        <w:rPr>
          <w:rFonts w:ascii="Arial" w:hAnsi="Arial" w:cs="Arial"/>
        </w:rPr>
        <w:t>Focail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chríochnaíonn</w:t>
      </w:r>
      <w:proofErr w:type="spellEnd"/>
      <w:r>
        <w:rPr>
          <w:rFonts w:ascii="Arial" w:hAnsi="Arial" w:cs="Arial"/>
        </w:rPr>
        <w:t xml:space="preserve"> le –</w:t>
      </w:r>
      <w:proofErr w:type="spellStart"/>
      <w:r>
        <w:rPr>
          <w:rFonts w:ascii="Arial" w:hAnsi="Arial" w:cs="Arial"/>
        </w:rPr>
        <w:t>óg</w:t>
      </w:r>
      <w:proofErr w:type="spellEnd"/>
    </w:p>
    <w:p w:rsidR="007C2EBB" w:rsidRPr="007C2EBB" w:rsidRDefault="007C2EBB" w:rsidP="007C2EBB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a 44: </w:t>
      </w:r>
      <w:proofErr w:type="spellStart"/>
      <w:r>
        <w:rPr>
          <w:rFonts w:ascii="Arial" w:hAnsi="Arial" w:cs="Arial"/>
        </w:rPr>
        <w:t>Focail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chríochnaíonn</w:t>
      </w:r>
      <w:proofErr w:type="spellEnd"/>
      <w:r>
        <w:rPr>
          <w:rFonts w:ascii="Arial" w:hAnsi="Arial" w:cs="Arial"/>
        </w:rPr>
        <w:t xml:space="preserve"> le  - </w:t>
      </w:r>
      <w:proofErr w:type="spellStart"/>
      <w:r>
        <w:rPr>
          <w:rFonts w:ascii="Arial" w:hAnsi="Arial" w:cs="Arial"/>
        </w:rPr>
        <w:t>ín</w:t>
      </w:r>
      <w:proofErr w:type="spellEnd"/>
    </w:p>
    <w:p w:rsidR="007C2EBB" w:rsidRPr="007C2EBB" w:rsidRDefault="007C2EBB" w:rsidP="007C2EBB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a 45: </w:t>
      </w:r>
      <w:proofErr w:type="spellStart"/>
      <w:r>
        <w:rPr>
          <w:rFonts w:ascii="Arial" w:hAnsi="Arial" w:cs="Arial"/>
        </w:rPr>
        <w:t>Focail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chríochnaíonn</w:t>
      </w:r>
      <w:proofErr w:type="spellEnd"/>
      <w:r>
        <w:rPr>
          <w:rFonts w:ascii="Arial" w:hAnsi="Arial" w:cs="Arial"/>
        </w:rPr>
        <w:t xml:space="preserve"> le –</w:t>
      </w:r>
      <w:proofErr w:type="spellStart"/>
      <w:r>
        <w:rPr>
          <w:rFonts w:ascii="Arial" w:hAnsi="Arial" w:cs="Arial"/>
        </w:rPr>
        <w:t>án</w:t>
      </w:r>
      <w:proofErr w:type="spellEnd"/>
    </w:p>
    <w:p w:rsidR="007C2EBB" w:rsidRPr="00AF4877" w:rsidRDefault="007C2EBB" w:rsidP="007C2EBB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a 46 </w:t>
      </w:r>
      <w:proofErr w:type="spellStart"/>
      <w:r>
        <w:rPr>
          <w:rFonts w:ascii="Arial" w:hAnsi="Arial" w:cs="Arial"/>
        </w:rPr>
        <w:t>Léigh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scéal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dathaigh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focail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chríochnaíonn</w:t>
      </w:r>
      <w:proofErr w:type="spellEnd"/>
      <w:r>
        <w:rPr>
          <w:rFonts w:ascii="Arial" w:hAnsi="Arial" w:cs="Arial"/>
        </w:rPr>
        <w:t xml:space="preserve"> le </w:t>
      </w:r>
      <w:r w:rsidR="00AF4877">
        <w:rPr>
          <w:rFonts w:ascii="Arial" w:hAnsi="Arial" w:cs="Arial"/>
        </w:rPr>
        <w:t>–</w:t>
      </w:r>
      <w:r>
        <w:rPr>
          <w:rFonts w:ascii="Arial" w:hAnsi="Arial" w:cs="Arial"/>
        </w:rPr>
        <w:t>ach</w:t>
      </w:r>
    </w:p>
    <w:p w:rsidR="00AF4877" w:rsidRPr="00AF4877" w:rsidRDefault="00AF4877" w:rsidP="007C2EBB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47,48: </w:t>
      </w:r>
      <w:proofErr w:type="spellStart"/>
      <w:r>
        <w:rPr>
          <w:rFonts w:ascii="Arial" w:hAnsi="Arial" w:cs="Arial"/>
        </w:rPr>
        <w:t>Focail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chríochnaíonn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uí</w:t>
      </w:r>
      <w:proofErr w:type="spellEnd"/>
    </w:p>
    <w:p w:rsidR="00AF4877" w:rsidRPr="00AF4877" w:rsidRDefault="00AF4877" w:rsidP="00AF487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Dhá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leathanach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oibre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Cuir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cinnlitreacha</w:t>
      </w:r>
      <w:proofErr w:type="spellEnd"/>
    </w:p>
    <w:p w:rsidR="00AF4877" w:rsidRDefault="00AF4877" w:rsidP="00AF487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</w:t>
      </w:r>
      <w:proofErr w:type="spellStart"/>
      <w:r w:rsidRPr="00AF4877">
        <w:rPr>
          <w:rFonts w:ascii="Arial" w:hAnsi="Arial" w:cs="Arial"/>
        </w:rPr>
        <w:t>Comhartha</w:t>
      </w:r>
      <w:proofErr w:type="spellEnd"/>
      <w:r w:rsidRPr="00AF4877">
        <w:rPr>
          <w:rFonts w:ascii="Arial" w:hAnsi="Arial" w:cs="Arial"/>
        </w:rPr>
        <w:t xml:space="preserve"> </w:t>
      </w:r>
      <w:proofErr w:type="spellStart"/>
      <w:r w:rsidRPr="00AF4877">
        <w:rPr>
          <w:rFonts w:ascii="Arial" w:hAnsi="Arial" w:cs="Arial"/>
        </w:rPr>
        <w:t>ceiste</w:t>
      </w:r>
      <w:proofErr w:type="spellEnd"/>
    </w:p>
    <w:p w:rsidR="00AF4877" w:rsidRDefault="00AF4877" w:rsidP="00AF487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English:</w:t>
      </w:r>
    </w:p>
    <w:p w:rsidR="00AF4877" w:rsidRDefault="00AF4877" w:rsidP="00AF48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I’m attaching a question web. Use each line to write one thing you have learned about birds</w:t>
      </w:r>
    </w:p>
    <w:p w:rsidR="00AF4877" w:rsidRDefault="00AF4877" w:rsidP="00AF48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Anticipation Statement; Tick whether you agree/disagree and then explain your reason. Use facts to support your answer.</w:t>
      </w:r>
    </w:p>
    <w:p w:rsidR="00AF4877" w:rsidRDefault="00AF4877" w:rsidP="00AF48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Fill in the description web on Ostriches</w:t>
      </w:r>
    </w:p>
    <w:p w:rsidR="00AF4877" w:rsidRDefault="00AF4877" w:rsidP="00AF48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Wordsearch</w:t>
      </w:r>
      <w:proofErr w:type="spellEnd"/>
    </w:p>
    <w:p w:rsidR="00AF4877" w:rsidRDefault="00AF4877" w:rsidP="00AF48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Skills Book page 50: Compound Words</w:t>
      </w:r>
    </w:p>
    <w:p w:rsidR="00AF4877" w:rsidRDefault="00AF4877" w:rsidP="00AF48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Skills Book page 51: Writing instructions  for a procedure</w:t>
      </w:r>
    </w:p>
    <w:p w:rsidR="00AF4877" w:rsidRDefault="00AF4877" w:rsidP="00AF4877">
      <w:pPr>
        <w:rPr>
          <w:rFonts w:ascii="Arial" w:hAnsi="Arial" w:cs="Arial"/>
        </w:rPr>
      </w:pPr>
    </w:p>
    <w:p w:rsidR="00AF4877" w:rsidRPr="00AF4877" w:rsidRDefault="00AF4877" w:rsidP="00AF48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Weaving Wellbeing:</w:t>
      </w:r>
      <w:r>
        <w:rPr>
          <w:rFonts w:ascii="Arial" w:hAnsi="Arial" w:cs="Arial"/>
        </w:rPr>
        <w:t xml:space="preserve"> lesson 8 Strengths 17 - 20</w:t>
      </w:r>
    </w:p>
    <w:sectPr w:rsidR="00AF4877" w:rsidRPr="00AF487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C8" w:rsidRDefault="009B1CC8" w:rsidP="000D2CFF">
      <w:pPr>
        <w:spacing w:after="0" w:line="240" w:lineRule="auto"/>
      </w:pPr>
      <w:r>
        <w:separator/>
      </w:r>
    </w:p>
  </w:endnote>
  <w:endnote w:type="continuationSeparator" w:id="0">
    <w:p w:rsidR="009B1CC8" w:rsidRDefault="009B1CC8" w:rsidP="000D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C8" w:rsidRDefault="009B1CC8" w:rsidP="000D2CFF">
      <w:pPr>
        <w:spacing w:after="0" w:line="240" w:lineRule="auto"/>
      </w:pPr>
      <w:r>
        <w:separator/>
      </w:r>
    </w:p>
  </w:footnote>
  <w:footnote w:type="continuationSeparator" w:id="0">
    <w:p w:rsidR="009B1CC8" w:rsidRDefault="009B1CC8" w:rsidP="000D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781780AB583426484B6F71D79853A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D2CFF" w:rsidRDefault="000D2CFF" w:rsidP="000D2CFF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18ú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Bealtaine</w:t>
        </w:r>
        <w:proofErr w:type="spellEnd"/>
      </w:p>
    </w:sdtContent>
  </w:sdt>
  <w:p w:rsidR="000D2CFF" w:rsidRDefault="000D2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21D"/>
    <w:multiLevelType w:val="hybridMultilevel"/>
    <w:tmpl w:val="1AF6BC96"/>
    <w:lvl w:ilvl="0" w:tplc="180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29B947E9"/>
    <w:multiLevelType w:val="hybridMultilevel"/>
    <w:tmpl w:val="77649B60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1A0032"/>
    <w:multiLevelType w:val="hybridMultilevel"/>
    <w:tmpl w:val="359631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62104"/>
    <w:multiLevelType w:val="hybridMultilevel"/>
    <w:tmpl w:val="AC4EB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8069D"/>
    <w:multiLevelType w:val="hybridMultilevel"/>
    <w:tmpl w:val="CD06E16C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FF"/>
    <w:rsid w:val="00053CC3"/>
    <w:rsid w:val="000D2CFF"/>
    <w:rsid w:val="004922D3"/>
    <w:rsid w:val="00492EC9"/>
    <w:rsid w:val="00793DC1"/>
    <w:rsid w:val="007C2EBB"/>
    <w:rsid w:val="00897B8E"/>
    <w:rsid w:val="009B1CC8"/>
    <w:rsid w:val="00AF4877"/>
    <w:rsid w:val="00D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CFF"/>
  </w:style>
  <w:style w:type="paragraph" w:styleId="Footer">
    <w:name w:val="footer"/>
    <w:basedOn w:val="Normal"/>
    <w:link w:val="FooterChar"/>
    <w:uiPriority w:val="99"/>
    <w:unhideWhenUsed/>
    <w:rsid w:val="000D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CFF"/>
  </w:style>
  <w:style w:type="paragraph" w:styleId="BalloonText">
    <w:name w:val="Balloon Text"/>
    <w:basedOn w:val="Normal"/>
    <w:link w:val="BalloonTextChar"/>
    <w:uiPriority w:val="99"/>
    <w:semiHidden/>
    <w:unhideWhenUsed/>
    <w:rsid w:val="000D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CFF"/>
  </w:style>
  <w:style w:type="paragraph" w:styleId="Footer">
    <w:name w:val="footer"/>
    <w:basedOn w:val="Normal"/>
    <w:link w:val="FooterChar"/>
    <w:uiPriority w:val="99"/>
    <w:unhideWhenUsed/>
    <w:rsid w:val="000D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CFF"/>
  </w:style>
  <w:style w:type="paragraph" w:styleId="BalloonText">
    <w:name w:val="Balloon Text"/>
    <w:basedOn w:val="Normal"/>
    <w:link w:val="BalloonTextChar"/>
    <w:uiPriority w:val="99"/>
    <w:semiHidden/>
    <w:unhideWhenUsed/>
    <w:rsid w:val="000D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8&amp;v=CbWcA8YiF_s&amp;feature=emb_title" TargetMode="External"/><Relationship Id="rId13" Type="http://schemas.openxmlformats.org/officeDocument/2006/relationships/hyperlink" Target="http://www.gaelscoilchnocliamhna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Z7beyupMvI&amp;feature=emb_tit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K-0rmE9Uxg&amp;feature=emb_tit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oytu-Y440w&amp;feature=emb_ti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3&amp;v=GCphSSIJTA4&amp;feature=emb_title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81780AB583426484B6F71D7985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A69F-649C-4614-BF7F-49F6D42C5956}"/>
      </w:docPartPr>
      <w:docPartBody>
        <w:p w:rsidR="00E612AE" w:rsidRDefault="001868A6" w:rsidP="001868A6">
          <w:pPr>
            <w:pStyle w:val="D781780AB583426484B6F71D79853A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A6"/>
    <w:rsid w:val="00100F83"/>
    <w:rsid w:val="001868A6"/>
    <w:rsid w:val="001A11A4"/>
    <w:rsid w:val="00E6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81780AB583426484B6F71D79853AB3">
    <w:name w:val="D781780AB583426484B6F71D79853AB3"/>
    <w:rsid w:val="00186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81780AB583426484B6F71D79853AB3">
    <w:name w:val="D781780AB583426484B6F71D79853AB3"/>
    <w:rsid w:val="00186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18ú Bealtaine</vt:lpstr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18ú Bealtaine</dc:title>
  <dc:creator>Eibhlín Uí Mhaolaodha</dc:creator>
  <cp:lastModifiedBy>Eibhlín Uí Mhaolaodha</cp:lastModifiedBy>
  <cp:revision>4</cp:revision>
  <dcterms:created xsi:type="dcterms:W3CDTF">2020-05-16T16:19:00Z</dcterms:created>
  <dcterms:modified xsi:type="dcterms:W3CDTF">2020-05-17T12:46:00Z</dcterms:modified>
</cp:coreProperties>
</file>