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7B" w:rsidRDefault="00D52F7B" w:rsidP="00DE7E66">
      <w:pPr>
        <w:rPr>
          <w:rFonts w:ascii="Arial" w:hAnsi="Arial" w:cs="Arial"/>
          <w:b/>
        </w:rPr>
      </w:pPr>
    </w:p>
    <w:p w:rsidR="00D52F7B" w:rsidRDefault="00D52F7B" w:rsidP="00D52F7B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Dhaoibh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fad!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súil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agam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sibh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fad go </w:t>
      </w:r>
      <w:proofErr w:type="spellStart"/>
      <w:r>
        <w:rPr>
          <w:rFonts w:ascii="Arial" w:hAnsi="Arial" w:cs="Arial"/>
        </w:rPr>
        <w:t>maith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tabhairt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chéile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sibh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fad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obair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fhéachann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Home School Hub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teilifís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feicfidh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Spóirt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</w:t>
      </w:r>
      <w:proofErr w:type="spellEnd"/>
      <w:r w:rsidR="00B91066">
        <w:rPr>
          <w:rFonts w:ascii="Arial" w:hAnsi="Arial" w:cs="Arial"/>
        </w:rPr>
        <w:t xml:space="preserve"> </w:t>
      </w:r>
      <w:proofErr w:type="spellStart"/>
      <w:r w:rsidR="00B91066">
        <w:rPr>
          <w:rFonts w:ascii="Arial" w:hAnsi="Arial" w:cs="Arial"/>
        </w:rPr>
        <w:t>ar</w:t>
      </w:r>
      <w:proofErr w:type="spellEnd"/>
      <w:r w:rsidR="00B91066">
        <w:rPr>
          <w:rFonts w:ascii="Arial" w:hAnsi="Arial" w:cs="Arial"/>
        </w:rPr>
        <w:t xml:space="preserve"> </w:t>
      </w:r>
      <w:proofErr w:type="gramStart"/>
      <w:r w:rsidR="00B91066">
        <w:rPr>
          <w:rFonts w:ascii="Arial" w:hAnsi="Arial" w:cs="Arial"/>
        </w:rPr>
        <w:t>an</w:t>
      </w:r>
      <w:proofErr w:type="gramEnd"/>
      <w:r w:rsidR="00B91066">
        <w:rPr>
          <w:rFonts w:ascii="Arial" w:hAnsi="Arial" w:cs="Arial"/>
        </w:rPr>
        <w:t xml:space="preserve"> </w:t>
      </w:r>
      <w:proofErr w:type="spellStart"/>
      <w:r w:rsidR="00B91066">
        <w:rPr>
          <w:rFonts w:ascii="Arial" w:hAnsi="Arial" w:cs="Arial"/>
        </w:rPr>
        <w:t>Aoine</w:t>
      </w:r>
      <w:proofErr w:type="spellEnd"/>
      <w:r w:rsidR="00B91066">
        <w:rPr>
          <w:rFonts w:ascii="Arial" w:hAnsi="Arial" w:cs="Arial"/>
        </w:rPr>
        <w:t xml:space="preserve">. </w:t>
      </w:r>
      <w:proofErr w:type="spellStart"/>
      <w:r w:rsidR="00B91066">
        <w:rPr>
          <w:rFonts w:ascii="Arial" w:hAnsi="Arial" w:cs="Arial"/>
        </w:rPr>
        <w:t>Bainigí</w:t>
      </w:r>
      <w:proofErr w:type="spellEnd"/>
      <w:r w:rsidR="00B91066">
        <w:rPr>
          <w:rFonts w:ascii="Arial" w:hAnsi="Arial" w:cs="Arial"/>
        </w:rPr>
        <w:t xml:space="preserve"> </w:t>
      </w:r>
      <w:proofErr w:type="spellStart"/>
      <w:r w:rsidR="00B91066">
        <w:rPr>
          <w:rFonts w:ascii="Arial" w:hAnsi="Arial" w:cs="Arial"/>
        </w:rPr>
        <w:t>spraoi</w:t>
      </w:r>
      <w:proofErr w:type="spellEnd"/>
      <w:r w:rsidR="00B91066">
        <w:rPr>
          <w:rFonts w:ascii="Arial" w:hAnsi="Arial" w:cs="Arial"/>
        </w:rPr>
        <w:t xml:space="preserve"> as!</w:t>
      </w:r>
    </w:p>
    <w:p w:rsidR="00B91066" w:rsidRDefault="00B91066" w:rsidP="00D52F7B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Glacfaimid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chéad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seachtain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Mí</w:t>
      </w:r>
      <w:proofErr w:type="spellEnd"/>
      <w:r>
        <w:rPr>
          <w:rFonts w:ascii="Arial" w:hAnsi="Arial" w:cs="Arial"/>
        </w:rPr>
        <w:t xml:space="preserve"> an Mhei</w:t>
      </w:r>
      <w:bookmarkStart w:id="0" w:name="_GoBack"/>
      <w:bookmarkEnd w:id="0"/>
      <w:r>
        <w:rPr>
          <w:rFonts w:ascii="Arial" w:hAnsi="Arial" w:cs="Arial"/>
        </w:rPr>
        <w:t>thimh.</w:t>
      </w:r>
    </w:p>
    <w:p w:rsid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Eibhlín</w:t>
      </w: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D52F7B" w:rsidRPr="00D52F7B" w:rsidRDefault="00D52F7B" w:rsidP="00D52F7B">
      <w:pPr>
        <w:pStyle w:val="ListParagraph"/>
        <w:rPr>
          <w:rFonts w:ascii="Arial" w:hAnsi="Arial" w:cs="Arial"/>
        </w:rPr>
      </w:pPr>
    </w:p>
    <w:p w:rsidR="00763355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7E66">
        <w:rPr>
          <w:rFonts w:ascii="Arial" w:hAnsi="Arial" w:cs="Arial"/>
          <w:b/>
        </w:rPr>
        <w:t xml:space="preserve">Spellbound: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It’s the final week! Week 36 General Revision</w:t>
      </w:r>
    </w:p>
    <w:p w:rsidR="00DE7E66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Bunlitriú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Seachtain</w:t>
      </w:r>
      <w:proofErr w:type="spellEnd"/>
      <w:r>
        <w:rPr>
          <w:rFonts w:ascii="Arial" w:hAnsi="Arial" w:cs="Arial"/>
        </w:rPr>
        <w:t xml:space="preserve"> a 10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11. </w:t>
      </w:r>
      <w:proofErr w:type="spellStart"/>
      <w:r>
        <w:rPr>
          <w:rFonts w:ascii="Arial" w:hAnsi="Arial" w:cs="Arial"/>
        </w:rPr>
        <w:t>Roghnaigh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fhocal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abairti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iad</w:t>
      </w:r>
      <w:proofErr w:type="spellEnd"/>
      <w:r>
        <w:rPr>
          <w:rFonts w:ascii="Arial" w:hAnsi="Arial" w:cs="Arial"/>
        </w:rPr>
        <w:t>.</w:t>
      </w:r>
    </w:p>
    <w:p w:rsidR="00DE7E66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Work It Out:</w:t>
      </w:r>
      <w:r>
        <w:rPr>
          <w:rFonts w:ascii="Arial" w:hAnsi="Arial" w:cs="Arial"/>
        </w:rPr>
        <w:t xml:space="preserve"> Friday Tests  15 – 19</w:t>
      </w:r>
    </w:p>
    <w:p w:rsidR="00DE7E66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Peannaireacht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mend, mime, name, needle, notion.</w:t>
      </w:r>
    </w:p>
    <w:p w:rsidR="00DE7E66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Feena’s</w:t>
      </w:r>
      <w:proofErr w:type="spellEnd"/>
      <w:r>
        <w:rPr>
          <w:rFonts w:ascii="Arial" w:hAnsi="Arial" w:cs="Arial"/>
          <w:b/>
        </w:rPr>
        <w:t xml:space="preserve"> Book of Facts:</w:t>
      </w:r>
      <w:r>
        <w:rPr>
          <w:rFonts w:ascii="Arial" w:hAnsi="Arial" w:cs="Arial"/>
        </w:rPr>
        <w:t xml:space="preserve"> Pages 51 – 55 The Sun; Our Solar System; The Moon.</w:t>
      </w:r>
    </w:p>
    <w:p w:rsidR="00DE7E66" w:rsidRDefault="00DE7E66" w:rsidP="00DE7E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Gafa</w:t>
      </w:r>
      <w:proofErr w:type="spellEnd"/>
      <w:r>
        <w:rPr>
          <w:rFonts w:ascii="Arial" w:hAnsi="Arial" w:cs="Arial"/>
          <w:b/>
        </w:rPr>
        <w:t xml:space="preserve"> le Mata:</w:t>
      </w:r>
    </w:p>
    <w:p w:rsidR="00DE7E66" w:rsidRDefault="00DE7E66" w:rsidP="00DE7E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E7E66">
        <w:rPr>
          <w:rFonts w:ascii="Arial" w:hAnsi="Arial" w:cs="Arial"/>
        </w:rPr>
        <w:t>Lch</w:t>
      </w:r>
      <w:proofErr w:type="spellEnd"/>
      <w:r w:rsidRPr="00DE7E66">
        <w:rPr>
          <w:rFonts w:ascii="Arial" w:hAnsi="Arial" w:cs="Arial"/>
        </w:rPr>
        <w:t xml:space="preserve"> 152,153,154: These pages revise renaming before subtracting. The third page is a reminder that we only rename if we can’t subtract the units</w:t>
      </w:r>
    </w:p>
    <w:p w:rsidR="0016352D" w:rsidRDefault="00DE7E66" w:rsidP="00DE7E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155: There is a 100 square on </w:t>
      </w: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a 37 if a visual aid is needed to subtract the tens in </w:t>
      </w:r>
      <w:proofErr w:type="spellStart"/>
      <w:r>
        <w:rPr>
          <w:rFonts w:ascii="Arial" w:hAnsi="Arial" w:cs="Arial"/>
        </w:rPr>
        <w:t>Ceist</w:t>
      </w:r>
      <w:proofErr w:type="spellEnd"/>
      <w:r>
        <w:rPr>
          <w:rFonts w:ascii="Arial" w:hAnsi="Arial" w:cs="Arial"/>
        </w:rPr>
        <w:t xml:space="preserve"> a 1. The rest of the page is </w:t>
      </w:r>
      <w:proofErr w:type="spellStart"/>
      <w:r>
        <w:rPr>
          <w:rFonts w:ascii="Arial" w:hAnsi="Arial" w:cs="Arial"/>
        </w:rPr>
        <w:t>empbasising</w:t>
      </w:r>
      <w:proofErr w:type="spellEnd"/>
      <w:r>
        <w:rPr>
          <w:rFonts w:ascii="Arial" w:hAnsi="Arial" w:cs="Arial"/>
        </w:rPr>
        <w:t xml:space="preserve"> the importance of reading the symbols – addition / subtraction</w:t>
      </w:r>
    </w:p>
    <w:p w:rsidR="0016352D" w:rsidRDefault="0016352D" w:rsidP="00DE7E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156: </w:t>
      </w:r>
      <w:proofErr w:type="spellStart"/>
      <w:r>
        <w:rPr>
          <w:rFonts w:ascii="Arial" w:hAnsi="Arial" w:cs="Arial"/>
        </w:rPr>
        <w:t>Súil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siar</w:t>
      </w:r>
      <w:proofErr w:type="spellEnd"/>
      <w:r>
        <w:rPr>
          <w:rFonts w:ascii="Arial" w:hAnsi="Arial" w:cs="Arial"/>
        </w:rPr>
        <w:t xml:space="preserve"> tapa</w:t>
      </w:r>
    </w:p>
    <w:p w:rsidR="00DE7E66" w:rsidRPr="0016352D" w:rsidRDefault="0016352D" w:rsidP="0016352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 </w:t>
      </w:r>
      <w:proofErr w:type="spellStart"/>
      <w:r>
        <w:rPr>
          <w:rFonts w:ascii="Arial" w:hAnsi="Arial" w:cs="Arial"/>
          <w:b/>
        </w:rPr>
        <w:t>Léamh</w:t>
      </w:r>
      <w:proofErr w:type="spellEnd"/>
      <w:r>
        <w:rPr>
          <w:rFonts w:ascii="Arial" w:hAnsi="Arial" w:cs="Arial"/>
          <w:b/>
        </w:rPr>
        <w:t xml:space="preserve"> le </w:t>
      </w:r>
      <w:proofErr w:type="spellStart"/>
      <w:r>
        <w:rPr>
          <w:rFonts w:ascii="Arial" w:hAnsi="Arial" w:cs="Arial"/>
          <w:b/>
        </w:rPr>
        <w:t>Múinteoir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Aogán</w:t>
      </w:r>
      <w:proofErr w:type="spellEnd"/>
    </w:p>
    <w:p w:rsidR="0016352D" w:rsidRDefault="0016352D" w:rsidP="00163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Diarmaid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Dragún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Daidí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Nollag</w:t>
      </w:r>
      <w:proofErr w:type="spellEnd"/>
      <w:r w:rsidR="007B782B">
        <w:rPr>
          <w:rFonts w:ascii="Arial" w:hAnsi="Arial" w:cs="Arial"/>
        </w:rPr>
        <w:t xml:space="preserve">  </w:t>
      </w:r>
      <w:hyperlink r:id="rId8" w:history="1">
        <w:r w:rsidR="007B782B">
          <w:rPr>
            <w:rStyle w:val="Hyperlink"/>
          </w:rPr>
          <w:t>https://www.youtube.com/watch?v=7ev8hNuW5ww&amp;feature=emb_title</w:t>
        </w:r>
      </w:hyperlink>
    </w:p>
    <w:p w:rsidR="0016352D" w:rsidRDefault="0016352D" w:rsidP="00163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Sailí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Cuid</w:t>
      </w:r>
      <w:proofErr w:type="spellEnd"/>
      <w:r>
        <w:rPr>
          <w:rFonts w:ascii="Arial" w:hAnsi="Arial" w:cs="Arial"/>
        </w:rPr>
        <w:t xml:space="preserve"> a 1</w:t>
      </w:r>
      <w:r w:rsidR="007B782B">
        <w:rPr>
          <w:rFonts w:ascii="Arial" w:hAnsi="Arial" w:cs="Arial"/>
        </w:rPr>
        <w:t xml:space="preserve"> </w:t>
      </w:r>
      <w:hyperlink r:id="rId9" w:history="1">
        <w:r w:rsidR="007B782B">
          <w:rPr>
            <w:rStyle w:val="Hyperlink"/>
          </w:rPr>
          <w:t>https://www.youtube.com/watch?v=kIXDWodoDvI&amp;feature=emb_title</w:t>
        </w:r>
      </w:hyperlink>
    </w:p>
    <w:p w:rsidR="0016352D" w:rsidRDefault="0016352D" w:rsidP="00163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Sailí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Cuid</w:t>
      </w:r>
      <w:proofErr w:type="spellEnd"/>
      <w:r>
        <w:rPr>
          <w:rFonts w:ascii="Arial" w:hAnsi="Arial" w:cs="Arial"/>
        </w:rPr>
        <w:t xml:space="preserve"> a 2</w:t>
      </w:r>
      <w:r w:rsidR="007B782B">
        <w:rPr>
          <w:rFonts w:ascii="Arial" w:hAnsi="Arial" w:cs="Arial"/>
        </w:rPr>
        <w:t xml:space="preserve"> </w:t>
      </w:r>
      <w:hyperlink r:id="rId10" w:history="1">
        <w:r w:rsidR="007B782B">
          <w:rPr>
            <w:rStyle w:val="Hyperlink"/>
          </w:rPr>
          <w:t>https://www.youtube.com/watch?v=t0y6yxWK9P8&amp;feature=emb_title</w:t>
        </w:r>
      </w:hyperlink>
      <w:r w:rsidR="007B782B">
        <w:rPr>
          <w:rFonts w:ascii="Arial" w:hAnsi="Arial" w:cs="Arial"/>
        </w:rPr>
        <w:t xml:space="preserve"> </w:t>
      </w:r>
    </w:p>
    <w:p w:rsidR="0016352D" w:rsidRDefault="0016352D" w:rsidP="00163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Dóibh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Éalú</w:t>
      </w:r>
      <w:proofErr w:type="spellEnd"/>
      <w:r w:rsidR="007B782B">
        <w:rPr>
          <w:rFonts w:ascii="Arial" w:hAnsi="Arial" w:cs="Arial"/>
        </w:rPr>
        <w:t xml:space="preserve"> </w:t>
      </w:r>
      <w:hyperlink r:id="rId11" w:history="1">
        <w:r w:rsidR="007B782B">
          <w:rPr>
            <w:rStyle w:val="Hyperlink"/>
          </w:rPr>
          <w:t>https://www.youtube.com/watch?v=y1fymuUaKYk&amp;feature=emb_title</w:t>
        </w:r>
      </w:hyperlink>
    </w:p>
    <w:p w:rsidR="0016352D" w:rsidRDefault="0016352D" w:rsidP="00163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Murach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Traenáil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Fad</w:t>
      </w:r>
      <w:r w:rsidR="007B782B">
        <w:rPr>
          <w:rFonts w:ascii="Arial" w:hAnsi="Arial" w:cs="Arial"/>
        </w:rPr>
        <w:t xml:space="preserve"> </w:t>
      </w:r>
      <w:hyperlink r:id="rId12" w:history="1">
        <w:r w:rsidR="007B782B">
          <w:rPr>
            <w:rStyle w:val="Hyperlink"/>
          </w:rPr>
          <w:t>https://www.youtube.com/watch?v=UQVMHsXhT1Y&amp;feature=emb_title</w:t>
        </w:r>
      </w:hyperlink>
      <w:r w:rsidR="007B782B">
        <w:rPr>
          <w:rFonts w:ascii="Arial" w:hAnsi="Arial" w:cs="Arial"/>
        </w:rPr>
        <w:t xml:space="preserve"> </w:t>
      </w:r>
    </w:p>
    <w:p w:rsidR="007B782B" w:rsidRDefault="007B782B" w:rsidP="007B782B">
      <w:pPr>
        <w:pStyle w:val="ListParagraph"/>
        <w:ind w:left="1217"/>
        <w:rPr>
          <w:rFonts w:ascii="Arial" w:hAnsi="Arial" w:cs="Arial"/>
        </w:rPr>
      </w:pPr>
    </w:p>
    <w:p w:rsidR="007B782B" w:rsidRDefault="007B782B" w:rsidP="007B782B">
      <w:pPr>
        <w:pStyle w:val="ListParagraph"/>
        <w:ind w:left="1217"/>
        <w:rPr>
          <w:rFonts w:ascii="Arial" w:hAnsi="Arial" w:cs="Arial"/>
        </w:rPr>
      </w:pPr>
    </w:p>
    <w:p w:rsidR="007B782B" w:rsidRDefault="007B782B" w:rsidP="007B782B">
      <w:pPr>
        <w:pStyle w:val="ListParagraph"/>
        <w:ind w:left="1217"/>
        <w:rPr>
          <w:rFonts w:ascii="Arial" w:hAnsi="Arial" w:cs="Arial"/>
        </w:rPr>
      </w:pPr>
      <w:r>
        <w:rPr>
          <w:rFonts w:ascii="Arial" w:hAnsi="Arial" w:cs="Arial"/>
        </w:rPr>
        <w:t xml:space="preserve">Mar is </w:t>
      </w:r>
      <w:proofErr w:type="spellStart"/>
      <w:r>
        <w:rPr>
          <w:rFonts w:ascii="Arial" w:hAnsi="Arial" w:cs="Arial"/>
        </w:rPr>
        <w:t>eol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daoibh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</w:t>
      </w:r>
      <w:r w:rsidRPr="007B782B">
        <w:rPr>
          <w:rFonts w:ascii="Arial" w:hAnsi="Arial" w:cs="Arial"/>
        </w:rPr>
        <w:t>il</w:t>
      </w:r>
      <w:proofErr w:type="spellEnd"/>
      <w:r w:rsidRPr="007B782B">
        <w:rPr>
          <w:rFonts w:ascii="Arial" w:hAnsi="Arial" w:cs="Arial"/>
        </w:rPr>
        <w:t xml:space="preserve"> </w:t>
      </w:r>
      <w:proofErr w:type="spellStart"/>
      <w:r w:rsidRPr="007B782B">
        <w:rPr>
          <w:rFonts w:ascii="Arial" w:hAnsi="Arial" w:cs="Arial"/>
        </w:rPr>
        <w:t>ar</w:t>
      </w:r>
      <w:proofErr w:type="spellEnd"/>
      <w:r w:rsidRPr="007B782B">
        <w:rPr>
          <w:rFonts w:ascii="Arial" w:hAnsi="Arial" w:cs="Arial"/>
        </w:rPr>
        <w:t xml:space="preserve"> </w:t>
      </w:r>
      <w:proofErr w:type="spellStart"/>
      <w:r w:rsidRPr="007B782B">
        <w:rPr>
          <w:rFonts w:ascii="Arial" w:hAnsi="Arial" w:cs="Arial"/>
        </w:rPr>
        <w:t>shuíomh</w:t>
      </w:r>
      <w:proofErr w:type="spellEnd"/>
      <w:r w:rsidRPr="007B782B">
        <w:rPr>
          <w:rFonts w:ascii="Arial" w:hAnsi="Arial" w:cs="Arial"/>
        </w:rPr>
        <w:t xml:space="preserve"> </w:t>
      </w:r>
      <w:proofErr w:type="spellStart"/>
      <w:proofErr w:type="gramStart"/>
      <w:r w:rsidRPr="007B782B">
        <w:rPr>
          <w:rFonts w:ascii="Arial" w:hAnsi="Arial" w:cs="Arial"/>
        </w:rPr>
        <w:t>na</w:t>
      </w:r>
      <w:proofErr w:type="spellEnd"/>
      <w:proofErr w:type="gramEnd"/>
      <w:r w:rsidRPr="007B782B">
        <w:rPr>
          <w:rFonts w:ascii="Arial" w:hAnsi="Arial" w:cs="Arial"/>
        </w:rPr>
        <w:t xml:space="preserve"> </w:t>
      </w:r>
      <w:proofErr w:type="spellStart"/>
      <w:r w:rsidRPr="007B782B">
        <w:rPr>
          <w:rFonts w:ascii="Arial" w:hAnsi="Arial" w:cs="Arial"/>
        </w:rPr>
        <w:t>scoile</w:t>
      </w:r>
      <w:proofErr w:type="spellEnd"/>
      <w:r w:rsidRPr="007B782B">
        <w:rPr>
          <w:rFonts w:ascii="Arial" w:hAnsi="Arial" w:cs="Arial"/>
        </w:rPr>
        <w:t xml:space="preserve"> </w:t>
      </w:r>
      <w:proofErr w:type="spellStart"/>
      <w:r w:rsidRPr="007B782B">
        <w:rPr>
          <w:rFonts w:ascii="Arial" w:hAnsi="Arial" w:cs="Arial"/>
        </w:rPr>
        <w:t>freisin</w:t>
      </w:r>
      <w:proofErr w:type="spellEnd"/>
      <w:r w:rsidRPr="007B782B">
        <w:rPr>
          <w:rFonts w:ascii="Arial" w:hAnsi="Arial" w:cs="Arial"/>
        </w:rPr>
        <w:t>.</w:t>
      </w:r>
    </w:p>
    <w:p w:rsidR="007B782B" w:rsidRPr="007B782B" w:rsidRDefault="007B782B" w:rsidP="007B78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 </w:t>
      </w:r>
      <w:proofErr w:type="spellStart"/>
      <w:r>
        <w:rPr>
          <w:rFonts w:ascii="Arial" w:hAnsi="Arial" w:cs="Arial"/>
          <w:b/>
        </w:rPr>
        <w:t>Obair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Liom</w:t>
      </w:r>
      <w:proofErr w:type="spellEnd"/>
      <w:r>
        <w:rPr>
          <w:rFonts w:ascii="Arial" w:hAnsi="Arial" w:cs="Arial"/>
          <w:b/>
        </w:rPr>
        <w:t>:</w:t>
      </w:r>
    </w:p>
    <w:p w:rsidR="007B782B" w:rsidRDefault="007B782B" w:rsidP="007B78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49, 50 </w:t>
      </w:r>
      <w:proofErr w:type="spellStart"/>
      <w:r>
        <w:rPr>
          <w:rFonts w:ascii="Arial" w:hAnsi="Arial" w:cs="Arial"/>
        </w:rPr>
        <w:t>Contrárthachtaí</w:t>
      </w:r>
      <w:proofErr w:type="spellEnd"/>
      <w:r>
        <w:rPr>
          <w:rFonts w:ascii="Arial" w:hAnsi="Arial" w:cs="Arial"/>
        </w:rPr>
        <w:t xml:space="preserve">  (Opposites)</w:t>
      </w:r>
    </w:p>
    <w:p w:rsidR="007B782B" w:rsidRDefault="007B782B" w:rsidP="007B78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a 51: </w:t>
      </w:r>
      <w:proofErr w:type="spellStart"/>
      <w:r>
        <w:rPr>
          <w:rFonts w:ascii="Arial" w:hAnsi="Arial" w:cs="Arial"/>
        </w:rPr>
        <w:t>Léigh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scéal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focail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ann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‘-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>’</w:t>
      </w:r>
      <w:r w:rsidR="001D1FF2">
        <w:rPr>
          <w:rFonts w:ascii="Arial" w:hAnsi="Arial" w:cs="Arial"/>
        </w:rPr>
        <w:t xml:space="preserve"> </w:t>
      </w:r>
      <w:proofErr w:type="spellStart"/>
      <w:r w:rsidR="001D1FF2">
        <w:rPr>
          <w:rFonts w:ascii="Arial" w:hAnsi="Arial" w:cs="Arial"/>
        </w:rPr>
        <w:t>iontu</w:t>
      </w:r>
      <w:proofErr w:type="spellEnd"/>
      <w:r w:rsidR="001D1FF2">
        <w:rPr>
          <w:rFonts w:ascii="Arial" w:hAnsi="Arial" w:cs="Arial"/>
        </w:rPr>
        <w:t xml:space="preserve">. </w:t>
      </w:r>
      <w:proofErr w:type="gramStart"/>
      <w:r w:rsidR="001D1FF2">
        <w:rPr>
          <w:rFonts w:ascii="Arial" w:hAnsi="Arial" w:cs="Arial"/>
        </w:rPr>
        <w:t>An</w:t>
      </w:r>
      <w:proofErr w:type="gramEnd"/>
      <w:r w:rsidR="001D1FF2">
        <w:rPr>
          <w:rFonts w:ascii="Arial" w:hAnsi="Arial" w:cs="Arial"/>
        </w:rPr>
        <w:t xml:space="preserve"> </w:t>
      </w:r>
      <w:proofErr w:type="spellStart"/>
      <w:r w:rsidR="001D1FF2">
        <w:rPr>
          <w:rFonts w:ascii="Arial" w:hAnsi="Arial" w:cs="Arial"/>
        </w:rPr>
        <w:t>féidir</w:t>
      </w:r>
      <w:proofErr w:type="spellEnd"/>
      <w:r w:rsidR="001D1FF2">
        <w:rPr>
          <w:rFonts w:ascii="Arial" w:hAnsi="Arial" w:cs="Arial"/>
        </w:rPr>
        <w:t xml:space="preserve"> </w:t>
      </w:r>
      <w:proofErr w:type="spellStart"/>
      <w:r w:rsidR="001D1FF2">
        <w:rPr>
          <w:rFonts w:ascii="Arial" w:hAnsi="Arial" w:cs="Arial"/>
        </w:rPr>
        <w:t>leat</w:t>
      </w:r>
      <w:proofErr w:type="spellEnd"/>
      <w:r w:rsidR="001D1FF2">
        <w:rPr>
          <w:rFonts w:ascii="Arial" w:hAnsi="Arial" w:cs="Arial"/>
        </w:rPr>
        <w:t xml:space="preserve"> </w:t>
      </w:r>
      <w:proofErr w:type="spellStart"/>
      <w:r w:rsidR="001D1FF2">
        <w:rPr>
          <w:rFonts w:ascii="Arial" w:hAnsi="Arial" w:cs="Arial"/>
        </w:rPr>
        <w:t>iad</w:t>
      </w:r>
      <w:proofErr w:type="spellEnd"/>
      <w:r w:rsidR="001D1FF2">
        <w:rPr>
          <w:rFonts w:ascii="Arial" w:hAnsi="Arial" w:cs="Arial"/>
        </w:rPr>
        <w:t xml:space="preserve"> a </w:t>
      </w:r>
      <w:proofErr w:type="spellStart"/>
      <w:r w:rsidR="001D1FF2">
        <w:rPr>
          <w:rFonts w:ascii="Arial" w:hAnsi="Arial" w:cs="Arial"/>
        </w:rPr>
        <w:t>aimsiú</w:t>
      </w:r>
      <w:proofErr w:type="spellEnd"/>
      <w:r w:rsidR="001D1FF2">
        <w:rPr>
          <w:rFonts w:ascii="Arial" w:hAnsi="Arial" w:cs="Arial"/>
        </w:rPr>
        <w:t>?</w:t>
      </w:r>
    </w:p>
    <w:p w:rsidR="001D1FF2" w:rsidRDefault="001D1FF2" w:rsidP="007B78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Lch</w:t>
      </w:r>
      <w:proofErr w:type="spellEnd"/>
      <w:r>
        <w:rPr>
          <w:rFonts w:ascii="Arial" w:hAnsi="Arial" w:cs="Arial"/>
        </w:rPr>
        <w:t xml:space="preserve"> 52: </w:t>
      </w:r>
      <w:proofErr w:type="spellStart"/>
      <w:r>
        <w:rPr>
          <w:rFonts w:ascii="Arial" w:hAnsi="Arial" w:cs="Arial"/>
        </w:rPr>
        <w:t>Focail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‘-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iontu</w:t>
      </w:r>
      <w:proofErr w:type="spellEnd"/>
      <w:r>
        <w:rPr>
          <w:rFonts w:ascii="Arial" w:hAnsi="Arial" w:cs="Arial"/>
        </w:rPr>
        <w:t>.</w:t>
      </w:r>
    </w:p>
    <w:p w:rsidR="001D1FF2" w:rsidRDefault="001D1FF2" w:rsidP="001D1FF2">
      <w:pPr>
        <w:rPr>
          <w:rFonts w:ascii="Arial" w:hAnsi="Arial" w:cs="Arial"/>
        </w:rPr>
      </w:pPr>
    </w:p>
    <w:p w:rsidR="001D1FF2" w:rsidRDefault="001D1FF2" w:rsidP="001D1F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English Worksheets: </w:t>
      </w:r>
      <w:r>
        <w:rPr>
          <w:rFonts w:ascii="Arial" w:hAnsi="Arial" w:cs="Arial"/>
        </w:rPr>
        <w:t xml:space="preserve">Do these after reading </w:t>
      </w:r>
      <w:proofErr w:type="spellStart"/>
      <w:r>
        <w:rPr>
          <w:rFonts w:ascii="Arial" w:hAnsi="Arial" w:cs="Arial"/>
        </w:rPr>
        <w:t>Feena’s</w:t>
      </w:r>
      <w:proofErr w:type="spellEnd"/>
      <w:r>
        <w:rPr>
          <w:rFonts w:ascii="Arial" w:hAnsi="Arial" w:cs="Arial"/>
        </w:rPr>
        <w:t xml:space="preserve"> Book of Facts</w:t>
      </w:r>
    </w:p>
    <w:p w:rsidR="001D1FF2" w:rsidRDefault="001D1FF2" w:rsidP="001D1F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Choice </w:t>
      </w:r>
      <w:proofErr w:type="gramStart"/>
      <w:r>
        <w:rPr>
          <w:rFonts w:ascii="Arial" w:hAnsi="Arial" w:cs="Arial"/>
        </w:rPr>
        <w:t>Quiz</w:t>
      </w:r>
      <w:proofErr w:type="gramEnd"/>
      <w:r>
        <w:rPr>
          <w:rFonts w:ascii="Arial" w:hAnsi="Arial" w:cs="Arial"/>
        </w:rPr>
        <w:t>: Choose the correct answer.</w:t>
      </w:r>
    </w:p>
    <w:p w:rsidR="001D1FF2" w:rsidRDefault="001D1FF2" w:rsidP="001D1F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Human Bingo: These answers could be researched rather than asking someone</w:t>
      </w:r>
    </w:p>
    <w:p w:rsidR="001D1FF2" w:rsidRDefault="001D1FF2" w:rsidP="001D1F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Discussion Cards: Fill in the answers in each box. You will have to write the answers to Number 4 neatly!</w:t>
      </w:r>
    </w:p>
    <w:p w:rsidR="001D1FF2" w:rsidRPr="001D1FF2" w:rsidRDefault="001D1FF2" w:rsidP="001D1F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Skills Book</w:t>
      </w:r>
    </w:p>
    <w:p w:rsidR="001D1FF2" w:rsidRDefault="001D1FF2" w:rsidP="001D1F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Pupils don’t have the reader at home with them. These sentences are taken from the story when the group went to the cinema.</w:t>
      </w:r>
    </w:p>
    <w:p w:rsidR="001D1FF2" w:rsidRDefault="001D1FF2" w:rsidP="001D1F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Phonics: The two sounds that ‘</w:t>
      </w:r>
      <w:proofErr w:type="spellStart"/>
      <w:r>
        <w:rPr>
          <w:rFonts w:ascii="Arial" w:hAnsi="Arial" w:cs="Arial"/>
        </w:rPr>
        <w:t>oo</w:t>
      </w:r>
      <w:proofErr w:type="spellEnd"/>
      <w:r>
        <w:rPr>
          <w:rFonts w:ascii="Arial" w:hAnsi="Arial" w:cs="Arial"/>
        </w:rPr>
        <w:t>’ makes; the ‘</w:t>
      </w:r>
      <w:proofErr w:type="spellStart"/>
      <w:r>
        <w:rPr>
          <w:rFonts w:ascii="Arial" w:hAnsi="Arial" w:cs="Arial"/>
        </w:rPr>
        <w:t>ew</w:t>
      </w:r>
      <w:proofErr w:type="spellEnd"/>
      <w:r>
        <w:rPr>
          <w:rFonts w:ascii="Arial" w:hAnsi="Arial" w:cs="Arial"/>
        </w:rPr>
        <w:t>’ sound</w:t>
      </w:r>
    </w:p>
    <w:p w:rsidR="001D1FF2" w:rsidRDefault="001D1FF2" w:rsidP="001D1FF2">
      <w:pPr>
        <w:rPr>
          <w:rFonts w:ascii="Arial" w:hAnsi="Arial" w:cs="Arial"/>
        </w:rPr>
      </w:pPr>
    </w:p>
    <w:p w:rsidR="001D1FF2" w:rsidRPr="001D1FF2" w:rsidRDefault="001D1FF2" w:rsidP="001D1FF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D1FF2">
        <w:rPr>
          <w:rFonts w:ascii="Arial" w:hAnsi="Arial" w:cs="Arial"/>
          <w:b/>
        </w:rPr>
        <w:t>Weaving Wellbeing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Lesson 9 pages 25 – 29</w:t>
      </w:r>
    </w:p>
    <w:p w:rsidR="001D1FF2" w:rsidRPr="00D52F7B" w:rsidRDefault="001D1FF2" w:rsidP="001D1FF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  <w:proofErr w:type="spellStart"/>
      <w:r>
        <w:rPr>
          <w:rFonts w:ascii="Arial" w:hAnsi="Arial" w:cs="Arial"/>
          <w:b/>
        </w:rPr>
        <w:t>tAifreann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Ullmhú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nOfrálacha</w:t>
      </w:r>
      <w:proofErr w:type="spellEnd"/>
    </w:p>
    <w:p w:rsidR="00D52F7B" w:rsidRPr="001D1FF2" w:rsidRDefault="00D52F7B" w:rsidP="001D1FF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RTÉ Home School Hub: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déanamh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F7B">
        <w:rPr>
          <w:rFonts w:ascii="Arial" w:hAnsi="Arial" w:cs="Arial"/>
          <w:b/>
          <w:u w:val="single"/>
        </w:rPr>
        <w:t>Lá</w:t>
      </w:r>
      <w:proofErr w:type="spellEnd"/>
      <w:r w:rsidRPr="00D52F7B">
        <w:rPr>
          <w:rFonts w:ascii="Arial" w:hAnsi="Arial" w:cs="Arial"/>
          <w:b/>
          <w:u w:val="single"/>
        </w:rPr>
        <w:t xml:space="preserve"> </w:t>
      </w:r>
      <w:proofErr w:type="spellStart"/>
      <w:r w:rsidRPr="00D52F7B">
        <w:rPr>
          <w:rFonts w:ascii="Arial" w:hAnsi="Arial" w:cs="Arial"/>
          <w:b/>
          <w:u w:val="single"/>
        </w:rPr>
        <w:t>Spóirt</w:t>
      </w:r>
      <w:proofErr w:type="spellEnd"/>
      <w:r w:rsidRPr="00D52F7B">
        <w:rPr>
          <w:rFonts w:ascii="Arial" w:hAnsi="Arial" w:cs="Arial"/>
          <w:b/>
          <w:u w:val="single"/>
        </w:rPr>
        <w:t xml:space="preserve"> </w:t>
      </w:r>
      <w:proofErr w:type="spellStart"/>
      <w:r w:rsidRPr="00D52F7B">
        <w:rPr>
          <w:rFonts w:ascii="Arial" w:hAnsi="Arial" w:cs="Arial"/>
          <w:b/>
          <w:u w:val="single"/>
        </w:rPr>
        <w:t>sa</w:t>
      </w:r>
      <w:proofErr w:type="spellEnd"/>
      <w:r w:rsidRPr="00D52F7B">
        <w:rPr>
          <w:rFonts w:ascii="Arial" w:hAnsi="Arial" w:cs="Arial"/>
          <w:b/>
          <w:u w:val="single"/>
        </w:rPr>
        <w:t xml:space="preserve"> </w:t>
      </w:r>
      <w:proofErr w:type="spellStart"/>
      <w:r w:rsidRPr="00D52F7B">
        <w:rPr>
          <w:rFonts w:ascii="Arial" w:hAnsi="Arial" w:cs="Arial"/>
          <w:b/>
          <w:u w:val="single"/>
        </w:rPr>
        <w:t>Bhaile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Aoine</w:t>
      </w:r>
      <w:proofErr w:type="spellEnd"/>
      <w:r>
        <w:rPr>
          <w:rFonts w:ascii="Arial" w:hAnsi="Arial" w:cs="Arial"/>
        </w:rPr>
        <w:t>!</w:t>
      </w:r>
    </w:p>
    <w:sectPr w:rsidR="00D52F7B" w:rsidRPr="001D1FF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63" w:rsidRDefault="00BB2263" w:rsidP="00DE7E66">
      <w:pPr>
        <w:spacing w:after="0" w:line="240" w:lineRule="auto"/>
      </w:pPr>
      <w:r>
        <w:separator/>
      </w:r>
    </w:p>
  </w:endnote>
  <w:endnote w:type="continuationSeparator" w:id="0">
    <w:p w:rsidR="00BB2263" w:rsidRDefault="00BB2263" w:rsidP="00D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63" w:rsidRDefault="00BB2263" w:rsidP="00DE7E66">
      <w:pPr>
        <w:spacing w:after="0" w:line="240" w:lineRule="auto"/>
      </w:pPr>
      <w:r>
        <w:separator/>
      </w:r>
    </w:p>
  </w:footnote>
  <w:footnote w:type="continuationSeparator" w:id="0">
    <w:p w:rsidR="00BB2263" w:rsidRDefault="00BB2263" w:rsidP="00D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40"/>
        <w:szCs w:val="32"/>
      </w:rPr>
      <w:alias w:val="Title"/>
      <w:id w:val="77738743"/>
      <w:placeholder>
        <w:docPart w:val="9646C10832894BA2821300704AA99F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7E66" w:rsidRPr="00DE7E66" w:rsidRDefault="00DE7E66" w:rsidP="00DE7E66">
        <w:pPr>
          <w:pStyle w:val="Header"/>
          <w:pBdr>
            <w:bottom w:val="thickThinSmallGap" w:sz="24" w:space="1" w:color="622423" w:themeColor="accent2" w:themeShade="7F"/>
          </w:pBdr>
          <w:rPr>
            <w:rFonts w:ascii="Arial" w:eastAsiaTheme="majorEastAsia" w:hAnsi="Arial" w:cs="Arial"/>
            <w:sz w:val="40"/>
            <w:szCs w:val="32"/>
          </w:rPr>
        </w:pPr>
        <w:r w:rsidRPr="00DE7E66">
          <w:rPr>
            <w:rFonts w:ascii="Arial" w:eastAsiaTheme="majorEastAsia" w:hAnsi="Arial" w:cs="Arial"/>
            <w:sz w:val="40"/>
            <w:szCs w:val="32"/>
          </w:rPr>
          <w:t xml:space="preserve">25ú </w:t>
        </w:r>
        <w:proofErr w:type="spellStart"/>
        <w:r w:rsidRPr="00DE7E66">
          <w:rPr>
            <w:rFonts w:ascii="Arial" w:eastAsiaTheme="majorEastAsia" w:hAnsi="Arial" w:cs="Arial"/>
            <w:sz w:val="40"/>
            <w:szCs w:val="32"/>
          </w:rPr>
          <w:t>Bealtaine</w:t>
        </w:r>
        <w:proofErr w:type="spellEnd"/>
      </w:p>
    </w:sdtContent>
  </w:sdt>
  <w:p w:rsidR="00DE7E66" w:rsidRDefault="00DE7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1336"/>
    <w:multiLevelType w:val="hybridMultilevel"/>
    <w:tmpl w:val="7D989D0C"/>
    <w:lvl w:ilvl="0" w:tplc="18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438D4822"/>
    <w:multiLevelType w:val="hybridMultilevel"/>
    <w:tmpl w:val="04B29F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A6BF4"/>
    <w:multiLevelType w:val="hybridMultilevel"/>
    <w:tmpl w:val="74F68EB4"/>
    <w:lvl w:ilvl="0" w:tplc="1809000B">
      <w:start w:val="1"/>
      <w:numFmt w:val="bullet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>
    <w:nsid w:val="58021960"/>
    <w:multiLevelType w:val="hybridMultilevel"/>
    <w:tmpl w:val="9CAE5FCA"/>
    <w:lvl w:ilvl="0" w:tplc="1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AE01568"/>
    <w:multiLevelType w:val="hybridMultilevel"/>
    <w:tmpl w:val="B8562BE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CD4700"/>
    <w:multiLevelType w:val="hybridMultilevel"/>
    <w:tmpl w:val="1D0CD56A"/>
    <w:lvl w:ilvl="0" w:tplc="1809000B">
      <w:start w:val="1"/>
      <w:numFmt w:val="bullet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>
    <w:nsid w:val="76823A8B"/>
    <w:multiLevelType w:val="hybridMultilevel"/>
    <w:tmpl w:val="6E10DEDC"/>
    <w:lvl w:ilvl="0" w:tplc="1809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66"/>
    <w:rsid w:val="00053CC3"/>
    <w:rsid w:val="0016352D"/>
    <w:rsid w:val="001D1FF2"/>
    <w:rsid w:val="002F3640"/>
    <w:rsid w:val="00793DC1"/>
    <w:rsid w:val="007B782B"/>
    <w:rsid w:val="00B91066"/>
    <w:rsid w:val="00BB2263"/>
    <w:rsid w:val="00C82136"/>
    <w:rsid w:val="00D52F7B"/>
    <w:rsid w:val="00D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66"/>
  </w:style>
  <w:style w:type="paragraph" w:styleId="Footer">
    <w:name w:val="footer"/>
    <w:basedOn w:val="Normal"/>
    <w:link w:val="FooterChar"/>
    <w:uiPriority w:val="99"/>
    <w:unhideWhenUsed/>
    <w:rsid w:val="00DE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66"/>
  </w:style>
  <w:style w:type="paragraph" w:styleId="BalloonText">
    <w:name w:val="Balloon Text"/>
    <w:basedOn w:val="Normal"/>
    <w:link w:val="BalloonTextChar"/>
    <w:uiPriority w:val="99"/>
    <w:semiHidden/>
    <w:unhideWhenUsed/>
    <w:rsid w:val="00D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E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7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66"/>
  </w:style>
  <w:style w:type="paragraph" w:styleId="Footer">
    <w:name w:val="footer"/>
    <w:basedOn w:val="Normal"/>
    <w:link w:val="FooterChar"/>
    <w:uiPriority w:val="99"/>
    <w:unhideWhenUsed/>
    <w:rsid w:val="00DE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66"/>
  </w:style>
  <w:style w:type="paragraph" w:styleId="BalloonText">
    <w:name w:val="Balloon Text"/>
    <w:basedOn w:val="Normal"/>
    <w:link w:val="BalloonTextChar"/>
    <w:uiPriority w:val="99"/>
    <w:semiHidden/>
    <w:unhideWhenUsed/>
    <w:rsid w:val="00D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E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7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v8hNuW5ww&amp;feature=emb_titl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QVMHsXhT1Y&amp;feature=emb_tit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1fymuUaKYk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youtube.com/watch?v=t0y6yxWK9P8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IXDWodoDvI&amp;feature=emb_titl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46C10832894BA2821300704AA9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10AE-8F5B-461E-8F56-C1842DF662BA}"/>
      </w:docPartPr>
      <w:docPartBody>
        <w:p w:rsidR="00CC112E" w:rsidRDefault="00206183" w:rsidP="00206183">
          <w:pPr>
            <w:pStyle w:val="9646C10832894BA2821300704AA99F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3"/>
    <w:rsid w:val="00206183"/>
    <w:rsid w:val="00532A53"/>
    <w:rsid w:val="00920514"/>
    <w:rsid w:val="00C1299D"/>
    <w:rsid w:val="00C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6C10832894BA2821300704AA99FA5">
    <w:name w:val="9646C10832894BA2821300704AA99FA5"/>
    <w:rsid w:val="002061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6C10832894BA2821300704AA99FA5">
    <w:name w:val="9646C10832894BA2821300704AA99FA5"/>
    <w:rsid w:val="00206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25ú Bealtaine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25ú Bealtaine</dc:title>
  <dc:creator>Eibhlín Uí Mhaolaodha</dc:creator>
  <cp:lastModifiedBy>Eibhlín Uí Mhaolaodha</cp:lastModifiedBy>
  <cp:revision>5</cp:revision>
  <dcterms:created xsi:type="dcterms:W3CDTF">2020-05-23T12:47:00Z</dcterms:created>
  <dcterms:modified xsi:type="dcterms:W3CDTF">2020-05-23T13:52:00Z</dcterms:modified>
</cp:coreProperties>
</file>